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DFD" w:rsidRPr="002D0FA6" w:rsidRDefault="002D0FA6" w:rsidP="00471B58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2D0FA6">
        <w:rPr>
          <w:rFonts w:ascii="Times New Roman" w:hAnsi="Times New Roman" w:cs="Times New Roman"/>
          <w:sz w:val="36"/>
          <w:szCs w:val="36"/>
        </w:rPr>
        <w:t xml:space="preserve">Администрация                                                                                                                                                          </w:t>
      </w:r>
      <w:r w:rsidR="00471B58">
        <w:rPr>
          <w:rFonts w:ascii="Times New Roman" w:hAnsi="Times New Roman" w:cs="Times New Roman"/>
          <w:sz w:val="36"/>
          <w:szCs w:val="36"/>
        </w:rPr>
        <w:t>с</w:t>
      </w:r>
      <w:r w:rsidRPr="002D0FA6">
        <w:rPr>
          <w:rFonts w:ascii="Times New Roman" w:hAnsi="Times New Roman" w:cs="Times New Roman"/>
          <w:sz w:val="36"/>
          <w:szCs w:val="36"/>
        </w:rPr>
        <w:t>ельского поселения «</w:t>
      </w:r>
      <w:proofErr w:type="spellStart"/>
      <w:r w:rsidRPr="002D0FA6">
        <w:rPr>
          <w:rFonts w:ascii="Times New Roman" w:hAnsi="Times New Roman" w:cs="Times New Roman"/>
          <w:sz w:val="36"/>
          <w:szCs w:val="36"/>
        </w:rPr>
        <w:t>Билитуйское</w:t>
      </w:r>
      <w:proofErr w:type="spellEnd"/>
      <w:r w:rsidRPr="002D0FA6">
        <w:rPr>
          <w:rFonts w:ascii="Times New Roman" w:hAnsi="Times New Roman" w:cs="Times New Roman"/>
          <w:sz w:val="36"/>
          <w:szCs w:val="36"/>
        </w:rPr>
        <w:t>» муниципального района Забайкальский район</w:t>
      </w:r>
    </w:p>
    <w:p w:rsidR="002D0FA6" w:rsidRDefault="002D0FA6">
      <w:pPr>
        <w:rPr>
          <w:rFonts w:ascii="Times New Roman" w:hAnsi="Times New Roman" w:cs="Times New Roman"/>
          <w:b/>
          <w:sz w:val="36"/>
          <w:szCs w:val="36"/>
        </w:rPr>
      </w:pPr>
      <w:r w:rsidRPr="002D0FA6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</w:t>
      </w:r>
    </w:p>
    <w:p w:rsidR="00B77FC0" w:rsidRDefault="002D0FA6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</w:t>
      </w:r>
      <w:r w:rsidRPr="002D0FA6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2D0FA6" w:rsidRPr="00471B58" w:rsidRDefault="00471B58">
      <w:pPr>
        <w:rPr>
          <w:rFonts w:ascii="Times New Roman" w:hAnsi="Times New Roman" w:cs="Times New Roman"/>
          <w:b/>
          <w:sz w:val="24"/>
          <w:szCs w:val="24"/>
        </w:rPr>
      </w:pPr>
      <w:r w:rsidRPr="00471B58">
        <w:rPr>
          <w:rFonts w:ascii="Times New Roman" w:hAnsi="Times New Roman" w:cs="Times New Roman"/>
          <w:b/>
          <w:sz w:val="24"/>
          <w:szCs w:val="24"/>
        </w:rPr>
        <w:t>24 июня 2019 г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№ 27</w:t>
      </w:r>
    </w:p>
    <w:p w:rsidR="00B77FC0" w:rsidRDefault="00B77FC0" w:rsidP="00471B58">
      <w:pPr>
        <w:pStyle w:val="30"/>
        <w:shd w:val="clear" w:color="auto" w:fill="auto"/>
        <w:spacing w:before="0" w:after="298" w:line="317" w:lineRule="exact"/>
        <w:ind w:right="700"/>
        <w:jc w:val="center"/>
      </w:pPr>
      <w:r>
        <w:rPr>
          <w:color w:val="000000"/>
        </w:rPr>
        <w:t>Об утверждении реестра, схем размещения мест (площадок) накопления твердых коммунал</w:t>
      </w:r>
      <w:r w:rsidR="00D97606">
        <w:rPr>
          <w:color w:val="000000"/>
        </w:rPr>
        <w:t xml:space="preserve">ьных отходов, расположенных на </w:t>
      </w:r>
      <w:bookmarkStart w:id="0" w:name="_GoBack"/>
      <w:bookmarkEnd w:id="0"/>
      <w:r>
        <w:rPr>
          <w:color w:val="000000"/>
        </w:rPr>
        <w:t>территор</w:t>
      </w:r>
      <w:r w:rsidR="00233874">
        <w:rPr>
          <w:color w:val="000000"/>
        </w:rPr>
        <w:t>ии сельского поселения «</w:t>
      </w:r>
      <w:proofErr w:type="spellStart"/>
      <w:r w:rsidR="00233874">
        <w:rPr>
          <w:color w:val="000000"/>
        </w:rPr>
        <w:t>Билитуйское</w:t>
      </w:r>
      <w:proofErr w:type="spellEnd"/>
      <w:r>
        <w:rPr>
          <w:color w:val="000000"/>
        </w:rPr>
        <w:t>»</w:t>
      </w:r>
    </w:p>
    <w:p w:rsidR="00B77FC0" w:rsidRDefault="00B77FC0" w:rsidP="00B77FC0">
      <w:pPr>
        <w:pStyle w:val="1"/>
        <w:shd w:val="clear" w:color="auto" w:fill="auto"/>
        <w:spacing w:before="0" w:after="0" w:line="319" w:lineRule="exact"/>
        <w:ind w:left="20" w:right="300" w:firstLine="720"/>
        <w:jc w:val="both"/>
      </w:pPr>
      <w:r>
        <w:rPr>
          <w:color w:val="000000"/>
        </w:rPr>
        <w:t>Руководствуясь Федеральным законом от 06 октября 2003 года № 131 -ФЗ «Об общих принципах организации местного самоуправления в Российской Федерации», в соответствии с частями 2, 3 статьи 8, пунктом 4 статьи 13.4 Федерального закона от 24 июня 1998 года № 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утверждённых постановлением Правительства Российской Федерации от 31 августа 2018 года № 1039, Администрация сельского поселения «</w:t>
      </w:r>
      <w:proofErr w:type="spellStart"/>
      <w:r w:rsidR="00233874">
        <w:rPr>
          <w:color w:val="000000"/>
        </w:rPr>
        <w:t>Билитуйское</w:t>
      </w:r>
      <w:proofErr w:type="spellEnd"/>
      <w:r>
        <w:rPr>
          <w:color w:val="000000"/>
        </w:rPr>
        <w:t>» постановляет:</w:t>
      </w:r>
    </w:p>
    <w:p w:rsidR="00B77FC0" w:rsidRDefault="00B77FC0" w:rsidP="00B77FC0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322" w:lineRule="exact"/>
        <w:ind w:left="20" w:right="300" w:firstLine="720"/>
        <w:jc w:val="both"/>
      </w:pPr>
      <w:r>
        <w:rPr>
          <w:color w:val="000000"/>
        </w:rPr>
        <w:t>Утвердить реестр мест (площадок) накопления твердых коммунальных отходов, расположенных на территории сельского поселения «</w:t>
      </w:r>
      <w:proofErr w:type="spellStart"/>
      <w:r w:rsidR="00233874">
        <w:rPr>
          <w:color w:val="000000"/>
        </w:rPr>
        <w:t>Билитуйское</w:t>
      </w:r>
      <w:proofErr w:type="spellEnd"/>
      <w:r>
        <w:rPr>
          <w:color w:val="000000"/>
        </w:rPr>
        <w:t>» (приложение № 1).</w:t>
      </w:r>
    </w:p>
    <w:p w:rsidR="00B77FC0" w:rsidRDefault="00B77FC0" w:rsidP="00B77FC0">
      <w:pPr>
        <w:pStyle w:val="1"/>
        <w:numPr>
          <w:ilvl w:val="0"/>
          <w:numId w:val="1"/>
        </w:numPr>
        <w:shd w:val="clear" w:color="auto" w:fill="auto"/>
        <w:tabs>
          <w:tab w:val="left" w:pos="1143"/>
        </w:tabs>
        <w:spacing w:before="0" w:after="0" w:line="322" w:lineRule="exact"/>
        <w:ind w:left="20" w:right="300" w:firstLine="720"/>
        <w:jc w:val="both"/>
      </w:pPr>
      <w:r>
        <w:rPr>
          <w:color w:val="000000"/>
        </w:rPr>
        <w:t>Утвердить схемы размещения мест (площадок) накопления твердых коммунальных отходов, расположенных на территории сельского поселения «</w:t>
      </w:r>
      <w:proofErr w:type="spellStart"/>
      <w:r w:rsidR="00233874">
        <w:rPr>
          <w:color w:val="000000"/>
        </w:rPr>
        <w:t>Бил</w:t>
      </w:r>
      <w:r w:rsidR="00471B58">
        <w:rPr>
          <w:color w:val="000000"/>
        </w:rPr>
        <w:t>и</w:t>
      </w:r>
      <w:r w:rsidR="00233874">
        <w:rPr>
          <w:color w:val="000000"/>
        </w:rPr>
        <w:t>туйское</w:t>
      </w:r>
      <w:proofErr w:type="spellEnd"/>
      <w:r>
        <w:rPr>
          <w:color w:val="000000"/>
        </w:rPr>
        <w:t>» (приложение № 2).</w:t>
      </w:r>
    </w:p>
    <w:p w:rsidR="00B77FC0" w:rsidRDefault="00B77FC0" w:rsidP="00B77FC0">
      <w:pPr>
        <w:pStyle w:val="1"/>
        <w:numPr>
          <w:ilvl w:val="0"/>
          <w:numId w:val="1"/>
        </w:numPr>
        <w:shd w:val="clear" w:color="auto" w:fill="auto"/>
        <w:tabs>
          <w:tab w:val="left" w:pos="1374"/>
        </w:tabs>
        <w:spacing w:before="0" w:after="0" w:line="322" w:lineRule="exact"/>
        <w:ind w:left="20" w:right="300" w:firstLine="720"/>
        <w:jc w:val="both"/>
      </w:pPr>
      <w:r>
        <w:rPr>
          <w:color w:val="000000"/>
        </w:rPr>
        <w:t>Настоящее постановление разместить на официальном сайте Администрации сельского поселения «</w:t>
      </w:r>
      <w:proofErr w:type="spellStart"/>
      <w:r w:rsidR="00233874">
        <w:rPr>
          <w:color w:val="000000"/>
        </w:rPr>
        <w:t>Билитуйское</w:t>
      </w:r>
      <w:proofErr w:type="spellEnd"/>
      <w:r>
        <w:rPr>
          <w:color w:val="000000"/>
        </w:rPr>
        <w:t>».</w:t>
      </w:r>
    </w:p>
    <w:p w:rsidR="00B77FC0" w:rsidRDefault="00B77FC0" w:rsidP="00B77FC0">
      <w:pPr>
        <w:pStyle w:val="1"/>
        <w:numPr>
          <w:ilvl w:val="0"/>
          <w:numId w:val="1"/>
        </w:numPr>
        <w:shd w:val="clear" w:color="auto" w:fill="auto"/>
        <w:tabs>
          <w:tab w:val="left" w:pos="1119"/>
        </w:tabs>
        <w:spacing w:before="0" w:after="0" w:line="322" w:lineRule="exact"/>
        <w:ind w:left="20" w:right="300" w:firstLine="720"/>
        <w:jc w:val="both"/>
      </w:pPr>
      <w:r>
        <w:rPr>
          <w:color w:val="000000"/>
        </w:rPr>
        <w:t>Настоящее постановление вступает в силу после официального опубликования.</w:t>
      </w:r>
    </w:p>
    <w:p w:rsidR="00B77FC0" w:rsidRDefault="00B77FC0" w:rsidP="00B77FC0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322" w:lineRule="exact"/>
        <w:ind w:left="20" w:right="300" w:firstLine="720"/>
        <w:jc w:val="both"/>
      </w:pPr>
      <w:r>
        <w:rPr>
          <w:color w:val="000000"/>
        </w:rPr>
        <w:t>Контроль за исполнением настоящего постановления оставляю за собой.</w:t>
      </w:r>
    </w:p>
    <w:p w:rsidR="00B77FC0" w:rsidRDefault="00B77FC0"/>
    <w:p w:rsidR="00233874" w:rsidRDefault="00233874"/>
    <w:p w:rsidR="00233874" w:rsidRDefault="00233874"/>
    <w:p w:rsidR="00233874" w:rsidRPr="00471B58" w:rsidRDefault="00233874">
      <w:pPr>
        <w:rPr>
          <w:rFonts w:ascii="Times New Roman" w:hAnsi="Times New Roman" w:cs="Times New Roman"/>
          <w:sz w:val="28"/>
          <w:szCs w:val="28"/>
        </w:rPr>
      </w:pPr>
      <w:r w:rsidRPr="00471B58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 w:rsidRPr="00471B58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471B58">
        <w:rPr>
          <w:rFonts w:ascii="Times New Roman" w:hAnsi="Times New Roman" w:cs="Times New Roman"/>
          <w:sz w:val="28"/>
          <w:szCs w:val="28"/>
        </w:rPr>
        <w:t xml:space="preserve"> </w:t>
      </w:r>
      <w:r w:rsidR="00471B58" w:rsidRPr="00471B58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="00471B58" w:rsidRPr="00471B58">
        <w:rPr>
          <w:rFonts w:ascii="Times New Roman" w:hAnsi="Times New Roman" w:cs="Times New Roman"/>
          <w:sz w:val="28"/>
          <w:szCs w:val="28"/>
        </w:rPr>
        <w:t>Билитуй</w:t>
      </w:r>
      <w:r w:rsidRPr="00471B58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471B58">
        <w:rPr>
          <w:rFonts w:ascii="Times New Roman" w:hAnsi="Times New Roman" w:cs="Times New Roman"/>
          <w:sz w:val="28"/>
          <w:szCs w:val="28"/>
        </w:rPr>
        <w:t>»</w:t>
      </w:r>
      <w:r w:rsidR="00471B58" w:rsidRPr="00471B5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471B58" w:rsidRPr="00471B58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proofErr w:type="spellStart"/>
      <w:r w:rsidR="00471B58" w:rsidRPr="00471B58">
        <w:rPr>
          <w:rFonts w:ascii="Times New Roman" w:hAnsi="Times New Roman" w:cs="Times New Roman"/>
          <w:sz w:val="28"/>
          <w:szCs w:val="28"/>
        </w:rPr>
        <w:t>П.П.Гуцу</w:t>
      </w:r>
      <w:proofErr w:type="spellEnd"/>
    </w:p>
    <w:sectPr w:rsidR="00233874" w:rsidRPr="00471B58" w:rsidSect="00917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B4F22"/>
    <w:multiLevelType w:val="multilevel"/>
    <w:tmpl w:val="62BC30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FC0"/>
    <w:rsid w:val="00233874"/>
    <w:rsid w:val="00292EF4"/>
    <w:rsid w:val="002D0FA6"/>
    <w:rsid w:val="00471B58"/>
    <w:rsid w:val="00504782"/>
    <w:rsid w:val="00917DFD"/>
    <w:rsid w:val="00B77FC0"/>
    <w:rsid w:val="00D97606"/>
    <w:rsid w:val="00F7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3C700"/>
  <w15:docId w15:val="{EF9FFEB8-74D8-47CF-BB25-A81A4FE6A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E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B77FC0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"/>
    <w:rsid w:val="00B77FC0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7FC0"/>
    <w:pPr>
      <w:widowControl w:val="0"/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paragraph" w:customStyle="1" w:styleId="1">
    <w:name w:val="Основной текст1"/>
    <w:basedOn w:val="a"/>
    <w:link w:val="a3"/>
    <w:rsid w:val="00B77FC0"/>
    <w:pPr>
      <w:widowControl w:val="0"/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spacing w:val="5"/>
      <w:sz w:val="25"/>
      <w:szCs w:val="25"/>
    </w:rPr>
  </w:style>
  <w:style w:type="paragraph" w:styleId="a4">
    <w:name w:val="Balloon Text"/>
    <w:basedOn w:val="a"/>
    <w:link w:val="a5"/>
    <w:uiPriority w:val="99"/>
    <w:semiHidden/>
    <w:unhideWhenUsed/>
    <w:rsid w:val="00D97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76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2019-06-24T01:16:00Z</cp:lastPrinted>
  <dcterms:created xsi:type="dcterms:W3CDTF">2019-06-24T01:16:00Z</dcterms:created>
  <dcterms:modified xsi:type="dcterms:W3CDTF">2019-06-24T01:17:00Z</dcterms:modified>
</cp:coreProperties>
</file>